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emf" ContentType="image/x-emf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Relationship Id="rId3" Type="http://schemas.openxmlformats.org/package/2006/relationships/metadata/core-properties" Target="docProps/core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F1559" w:rsidRDefault="006F1559" w:rsidP="006F1559">
      <w:pPr>
        <w:pStyle w:val="TitreSAE"/>
        <w:rPr>
          <w:color w:val="000000"/>
        </w:rPr>
      </w:pPr>
      <w:r>
        <w:rPr>
          <w:color w:val="000000"/>
        </w:rPr>
        <w:t>Réponses</w:t>
      </w:r>
    </w:p>
    <w:p w:rsidR="00192B31" w:rsidRDefault="00192B31" w:rsidP="00192B31">
      <w:pPr>
        <w:widowControl w:val="0"/>
        <w:suppressAutoHyphens/>
        <w:autoSpaceDE w:val="0"/>
        <w:autoSpaceDN w:val="0"/>
        <w:adjustRightInd w:val="0"/>
        <w:spacing w:line="288" w:lineRule="auto"/>
        <w:jc w:val="both"/>
        <w:textAlignment w:val="baseline"/>
        <w:rPr>
          <w:rFonts w:ascii="Frutiger-BoldCn" w:hAnsi="Frutiger-BoldCn" w:cs="Frutiger-BoldCn"/>
          <w:b/>
          <w:bCs/>
          <w:caps/>
          <w:color w:val="000000"/>
          <w:sz w:val="28"/>
          <w:szCs w:val="28"/>
          <w:u w:color="000000"/>
          <w:lang w:val="fr-FR" w:eastAsia="ja-JP"/>
        </w:rPr>
      </w:pPr>
    </w:p>
    <w:p w:rsidR="00192B31" w:rsidRPr="00192B31" w:rsidRDefault="00192B31" w:rsidP="00192B31">
      <w:pPr>
        <w:widowControl w:val="0"/>
        <w:suppressAutoHyphens/>
        <w:autoSpaceDE w:val="0"/>
        <w:autoSpaceDN w:val="0"/>
        <w:adjustRightInd w:val="0"/>
        <w:spacing w:line="288" w:lineRule="auto"/>
        <w:jc w:val="both"/>
        <w:textAlignment w:val="baseline"/>
        <w:rPr>
          <w:rFonts w:ascii="Frutiger-BoldCn" w:hAnsi="Frutiger-BoldCn" w:cs="Frutiger-BoldCn"/>
          <w:b/>
          <w:bCs/>
          <w:caps/>
          <w:color w:val="000000"/>
          <w:sz w:val="28"/>
          <w:szCs w:val="28"/>
          <w:u w:color="000000"/>
          <w:lang w:val="fr-FR" w:eastAsia="ja-JP"/>
        </w:rPr>
      </w:pPr>
      <w:r w:rsidRPr="00192B31">
        <w:rPr>
          <w:rFonts w:ascii="Frutiger-BoldCn" w:hAnsi="Frutiger-BoldCn" w:cs="Frutiger-BoldCn"/>
          <w:b/>
          <w:bCs/>
          <w:caps/>
          <w:color w:val="000000"/>
          <w:sz w:val="28"/>
          <w:szCs w:val="28"/>
          <w:u w:color="000000"/>
          <w:lang w:val="fr-FR" w:eastAsia="ja-JP"/>
        </w:rPr>
        <w:t>Question 1</w:t>
      </w:r>
    </w:p>
    <w:p w:rsidR="00192B31" w:rsidRPr="00192B31" w:rsidRDefault="00192B31" w:rsidP="00192B31">
      <w:pPr>
        <w:widowControl w:val="0"/>
        <w:suppressAutoHyphens/>
        <w:autoSpaceDE w:val="0"/>
        <w:autoSpaceDN w:val="0"/>
        <w:adjustRightInd w:val="0"/>
        <w:spacing w:line="288" w:lineRule="atLeast"/>
        <w:ind w:left="270" w:hanging="270"/>
        <w:jc w:val="both"/>
        <w:textAlignment w:val="baseline"/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</w:pPr>
      <w:r w:rsidRPr="00192B31"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  <w:t>a)  7,07 miles</w:t>
      </w:r>
      <w:r w:rsidRPr="00192B31"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  <w:tab/>
      </w:r>
    </w:p>
    <w:p w:rsidR="00192B31" w:rsidRPr="00192B31" w:rsidRDefault="00192B31" w:rsidP="00192B31">
      <w:pPr>
        <w:widowControl w:val="0"/>
        <w:suppressAutoHyphens/>
        <w:autoSpaceDE w:val="0"/>
        <w:autoSpaceDN w:val="0"/>
        <w:adjustRightInd w:val="0"/>
        <w:spacing w:line="288" w:lineRule="atLeast"/>
        <w:ind w:left="270" w:hanging="270"/>
        <w:jc w:val="both"/>
        <w:textAlignment w:val="baseline"/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</w:pPr>
      <w:r w:rsidRPr="00192B31"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  <w:t>b)  polygone A : 13</w:t>
      </w:r>
      <w:r w:rsidRPr="00192B31"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  <w:tab/>
        <w:t>polygone B : 14</w:t>
      </w:r>
      <w:r w:rsidRPr="00192B31"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  <w:tab/>
      </w:r>
    </w:p>
    <w:p w:rsidR="00192B31" w:rsidRPr="00192B31" w:rsidRDefault="00192B31" w:rsidP="00192B31">
      <w:pPr>
        <w:widowControl w:val="0"/>
        <w:suppressAutoHyphens/>
        <w:autoSpaceDE w:val="0"/>
        <w:autoSpaceDN w:val="0"/>
        <w:adjustRightInd w:val="0"/>
        <w:spacing w:line="288" w:lineRule="atLeast"/>
        <w:ind w:left="270" w:hanging="270"/>
        <w:jc w:val="both"/>
        <w:textAlignment w:val="baseline"/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</w:pPr>
      <w:r w:rsidRPr="00192B31"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  <w:t>c)  Non, cette forme possède la même largeur face au chemin (c) que le canton standard, mais l’angle de cette forme occasionne une perte de terrain au début du chemin et à la fin de celui (les triangles).</w:t>
      </w:r>
    </w:p>
    <w:p w:rsidR="00192B31" w:rsidRPr="00192B31" w:rsidRDefault="00192B31" w:rsidP="00192B31">
      <w:pPr>
        <w:widowControl w:val="0"/>
        <w:suppressAutoHyphens/>
        <w:autoSpaceDE w:val="0"/>
        <w:autoSpaceDN w:val="0"/>
        <w:adjustRightInd w:val="0"/>
        <w:spacing w:line="288" w:lineRule="atLeast"/>
        <w:ind w:left="270" w:hanging="270"/>
        <w:jc w:val="both"/>
        <w:textAlignment w:val="baseline"/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</w:pPr>
      <w:r w:rsidRPr="00192B31"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  <w:t>d)  45 </w:t>
      </w:r>
      <w:r w:rsidRPr="00192B31">
        <w:rPr>
          <w:rFonts w:ascii="Frutiger-LightCn" w:hAnsi="Frutiger-LightCn" w:cs="Frutiger-LightCn"/>
          <w:color w:val="000000"/>
          <w:sz w:val="22"/>
          <w:szCs w:val="22"/>
          <w:u w:color="000000"/>
          <w:vertAlign w:val="superscript"/>
          <w:lang w:val="fr-FR" w:eastAsia="ja-JP"/>
        </w:rPr>
        <w:t>o</w:t>
      </w:r>
      <w:r w:rsidRPr="00192B31"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  <w:t xml:space="preserve"> </w:t>
      </w:r>
    </w:p>
    <w:p w:rsidR="00192B31" w:rsidRPr="00192B31" w:rsidRDefault="00192B31" w:rsidP="00192B31">
      <w:pPr>
        <w:widowControl w:val="0"/>
        <w:suppressAutoHyphens/>
        <w:autoSpaceDE w:val="0"/>
        <w:autoSpaceDN w:val="0"/>
        <w:adjustRightInd w:val="0"/>
        <w:spacing w:line="288" w:lineRule="atLeast"/>
        <w:ind w:left="270" w:hanging="270"/>
        <w:jc w:val="both"/>
        <w:textAlignment w:val="baseline"/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</w:pPr>
      <w:r w:rsidRPr="00192B31"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  <w:t>e)  tous 45 </w:t>
      </w:r>
      <w:r w:rsidRPr="00192B31">
        <w:rPr>
          <w:rFonts w:ascii="Frutiger-LightCn" w:hAnsi="Frutiger-LightCn" w:cs="Frutiger-LightCn"/>
          <w:color w:val="000000"/>
          <w:sz w:val="22"/>
          <w:szCs w:val="22"/>
          <w:u w:color="000000"/>
          <w:vertAlign w:val="superscript"/>
          <w:lang w:val="fr-FR" w:eastAsia="ja-JP"/>
        </w:rPr>
        <w:t>o</w:t>
      </w:r>
      <w:r w:rsidRPr="00192B31"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  <w:t>, lois des angles opposés, complémentaires et correspondants</w:t>
      </w:r>
    </w:p>
    <w:p w:rsidR="00192B31" w:rsidRPr="00192B31" w:rsidRDefault="00192B31" w:rsidP="00192B31">
      <w:pPr>
        <w:widowControl w:val="0"/>
        <w:suppressAutoHyphens/>
        <w:autoSpaceDE w:val="0"/>
        <w:autoSpaceDN w:val="0"/>
        <w:adjustRightInd w:val="0"/>
        <w:spacing w:line="288" w:lineRule="atLeast"/>
        <w:jc w:val="both"/>
        <w:textAlignment w:val="baseline"/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</w:pPr>
    </w:p>
    <w:p w:rsidR="00192B31" w:rsidRPr="00192B31" w:rsidRDefault="00192B31" w:rsidP="00192B31">
      <w:pPr>
        <w:widowControl w:val="0"/>
        <w:suppressAutoHyphens/>
        <w:autoSpaceDE w:val="0"/>
        <w:autoSpaceDN w:val="0"/>
        <w:adjustRightInd w:val="0"/>
        <w:spacing w:line="288" w:lineRule="auto"/>
        <w:jc w:val="both"/>
        <w:textAlignment w:val="baseline"/>
        <w:rPr>
          <w:rFonts w:ascii="Frutiger-BoldCn" w:hAnsi="Frutiger-BoldCn" w:cs="Frutiger-BoldCn"/>
          <w:b/>
          <w:bCs/>
          <w:caps/>
          <w:color w:val="000000"/>
          <w:sz w:val="28"/>
          <w:szCs w:val="28"/>
          <w:u w:color="000000"/>
          <w:lang w:val="fr-FR" w:eastAsia="ja-JP"/>
        </w:rPr>
      </w:pPr>
      <w:r w:rsidRPr="00192B31">
        <w:rPr>
          <w:rFonts w:ascii="Frutiger-BoldCn" w:hAnsi="Frutiger-BoldCn" w:cs="Frutiger-BoldCn"/>
          <w:b/>
          <w:bCs/>
          <w:caps/>
          <w:color w:val="000000"/>
          <w:sz w:val="28"/>
          <w:szCs w:val="28"/>
          <w:u w:color="000000"/>
          <w:lang w:val="fr-FR" w:eastAsia="ja-JP"/>
        </w:rPr>
        <w:t>Question 2</w:t>
      </w:r>
    </w:p>
    <w:p w:rsidR="00192B31" w:rsidRPr="00192B31" w:rsidRDefault="00192B31" w:rsidP="00192B31">
      <w:pPr>
        <w:widowControl w:val="0"/>
        <w:suppressAutoHyphens/>
        <w:autoSpaceDE w:val="0"/>
        <w:autoSpaceDN w:val="0"/>
        <w:adjustRightInd w:val="0"/>
        <w:spacing w:line="288" w:lineRule="atLeast"/>
        <w:jc w:val="both"/>
        <w:textAlignment w:val="baseline"/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</w:pPr>
      <w:r w:rsidRPr="00192B31"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  <w:t>a)  1 155 862,56 cm</w:t>
      </w:r>
      <w:r w:rsidRPr="00192B31">
        <w:rPr>
          <w:rFonts w:ascii="Frutiger-LightCn" w:hAnsi="Frutiger-LightCn" w:cs="Frutiger-LightCn"/>
          <w:color w:val="000000"/>
          <w:sz w:val="22"/>
          <w:szCs w:val="22"/>
          <w:u w:color="000000"/>
          <w:vertAlign w:val="superscript"/>
          <w:lang w:val="fr-FR" w:eastAsia="ja-JP"/>
        </w:rPr>
        <w:t>3</w:t>
      </w:r>
    </w:p>
    <w:p w:rsidR="00192B31" w:rsidRPr="00192B31" w:rsidRDefault="00192B31" w:rsidP="00192B31">
      <w:pPr>
        <w:widowControl w:val="0"/>
        <w:suppressAutoHyphens/>
        <w:autoSpaceDE w:val="0"/>
        <w:autoSpaceDN w:val="0"/>
        <w:adjustRightInd w:val="0"/>
        <w:spacing w:line="288" w:lineRule="atLeast"/>
        <w:jc w:val="both"/>
        <w:textAlignment w:val="baseline"/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</w:pPr>
      <w:r w:rsidRPr="00192B31"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  <w:t>b)  1 155 862,56 / 3 180 862,56</w:t>
      </w:r>
      <w:r w:rsidRPr="00192B31"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  <w:tab/>
        <w:t>et</w:t>
      </w:r>
      <w:r w:rsidRPr="00192B31"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  <w:tab/>
        <w:t>36 %</w:t>
      </w:r>
    </w:p>
    <w:p w:rsidR="00192B31" w:rsidRPr="00192B31" w:rsidRDefault="00192B31" w:rsidP="00192B31">
      <w:pPr>
        <w:widowControl w:val="0"/>
        <w:suppressAutoHyphens/>
        <w:autoSpaceDE w:val="0"/>
        <w:autoSpaceDN w:val="0"/>
        <w:adjustRightInd w:val="0"/>
        <w:spacing w:line="288" w:lineRule="atLeast"/>
        <w:jc w:val="both"/>
        <w:textAlignment w:val="baseline"/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</w:pPr>
      <w:r w:rsidRPr="00192B31"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  <w:t>c)  non</w:t>
      </w:r>
    </w:p>
    <w:p w:rsidR="00192B31" w:rsidRPr="00192B31" w:rsidRDefault="00192B31" w:rsidP="00192B31">
      <w:pPr>
        <w:widowControl w:val="0"/>
        <w:suppressAutoHyphens/>
        <w:autoSpaceDE w:val="0"/>
        <w:autoSpaceDN w:val="0"/>
        <w:adjustRightInd w:val="0"/>
        <w:spacing w:line="288" w:lineRule="atLeast"/>
        <w:jc w:val="both"/>
        <w:textAlignment w:val="baseline"/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</w:pPr>
      <w:r w:rsidRPr="00192B31"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  <w:t>d)  une droite</w:t>
      </w:r>
    </w:p>
    <w:p w:rsidR="00192B31" w:rsidRPr="00192B31" w:rsidRDefault="00192B31" w:rsidP="00192B31">
      <w:pPr>
        <w:widowControl w:val="0"/>
        <w:suppressAutoHyphens/>
        <w:autoSpaceDE w:val="0"/>
        <w:autoSpaceDN w:val="0"/>
        <w:adjustRightInd w:val="0"/>
        <w:spacing w:line="288" w:lineRule="atLeast"/>
        <w:jc w:val="both"/>
        <w:textAlignment w:val="baseline"/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</w:pPr>
      <w:r>
        <w:rPr>
          <w:rFonts w:ascii="Frutiger-LightCn" w:hAnsi="Frutiger-LightCn" w:cs="Frutiger-LightCn"/>
          <w:noProof/>
          <w:color w:val="000000"/>
          <w:sz w:val="22"/>
          <w:szCs w:val="22"/>
          <w:u w:color="000000"/>
          <w:lang w:val="fr-FR"/>
        </w:rPr>
        <w:drawing>
          <wp:inline distT="0" distB="0" distL="0" distR="0">
            <wp:extent cx="3886200" cy="2832100"/>
            <wp:effectExtent l="0" t="0" r="0" b="12700"/>
            <wp:docPr id="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00" cy="283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2B31" w:rsidRPr="00192B31" w:rsidRDefault="00192B31" w:rsidP="00192B31">
      <w:pPr>
        <w:widowControl w:val="0"/>
        <w:suppressAutoHyphens/>
        <w:autoSpaceDE w:val="0"/>
        <w:autoSpaceDN w:val="0"/>
        <w:adjustRightInd w:val="0"/>
        <w:spacing w:line="288" w:lineRule="atLeast"/>
        <w:jc w:val="both"/>
        <w:textAlignment w:val="baseline"/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</w:pPr>
      <w:r w:rsidRPr="00192B31"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  <w:t>e)  oui</w:t>
      </w:r>
    </w:p>
    <w:p w:rsidR="00192B31" w:rsidRPr="00192B31" w:rsidRDefault="00192B31" w:rsidP="00192B31">
      <w:pPr>
        <w:widowControl w:val="0"/>
        <w:suppressAutoHyphens/>
        <w:autoSpaceDE w:val="0"/>
        <w:autoSpaceDN w:val="0"/>
        <w:adjustRightInd w:val="0"/>
        <w:spacing w:line="288" w:lineRule="atLeast"/>
        <w:jc w:val="both"/>
        <w:textAlignment w:val="baseline"/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</w:pPr>
    </w:p>
    <w:p w:rsidR="00192B31" w:rsidRPr="00192B31" w:rsidRDefault="00192B31" w:rsidP="00192B31">
      <w:pPr>
        <w:widowControl w:val="0"/>
        <w:suppressAutoHyphens/>
        <w:autoSpaceDE w:val="0"/>
        <w:autoSpaceDN w:val="0"/>
        <w:adjustRightInd w:val="0"/>
        <w:spacing w:line="288" w:lineRule="auto"/>
        <w:jc w:val="both"/>
        <w:textAlignment w:val="baseline"/>
        <w:rPr>
          <w:rFonts w:ascii="Frutiger-BoldCn" w:hAnsi="Frutiger-BoldCn" w:cs="Frutiger-BoldCn"/>
          <w:b/>
          <w:bCs/>
          <w:caps/>
          <w:color w:val="000000"/>
          <w:sz w:val="28"/>
          <w:szCs w:val="28"/>
          <w:u w:color="000000"/>
          <w:lang w:val="fr-FR" w:eastAsia="ja-JP"/>
        </w:rPr>
      </w:pPr>
      <w:r w:rsidRPr="00192B31">
        <w:rPr>
          <w:rFonts w:ascii="Frutiger-BoldCn" w:hAnsi="Frutiger-BoldCn" w:cs="Frutiger-BoldCn"/>
          <w:b/>
          <w:bCs/>
          <w:caps/>
          <w:color w:val="000000"/>
          <w:sz w:val="28"/>
          <w:szCs w:val="28"/>
          <w:u w:color="000000"/>
          <w:lang w:val="fr-FR" w:eastAsia="ja-JP"/>
        </w:rPr>
        <w:t>Question 3</w:t>
      </w:r>
    </w:p>
    <w:p w:rsidR="00192B31" w:rsidRPr="00192B31" w:rsidRDefault="00192B31" w:rsidP="00192B31">
      <w:pPr>
        <w:widowControl w:val="0"/>
        <w:suppressAutoHyphens/>
        <w:autoSpaceDE w:val="0"/>
        <w:autoSpaceDN w:val="0"/>
        <w:adjustRightInd w:val="0"/>
        <w:spacing w:line="288" w:lineRule="atLeast"/>
        <w:jc w:val="both"/>
        <w:textAlignment w:val="baseline"/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</w:pPr>
      <w:r w:rsidRPr="00192B31"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  <w:t>a)  1,1649 m</w:t>
      </w:r>
      <w:r w:rsidRPr="00192B31">
        <w:rPr>
          <w:rFonts w:ascii="Frutiger-LightCn" w:hAnsi="Frutiger-LightCn" w:cs="Frutiger-LightCn"/>
          <w:color w:val="000000"/>
          <w:sz w:val="22"/>
          <w:szCs w:val="22"/>
          <w:u w:color="000000"/>
          <w:vertAlign w:val="superscript"/>
          <w:lang w:val="fr-FR" w:eastAsia="ja-JP"/>
        </w:rPr>
        <w:t>3</w:t>
      </w:r>
    </w:p>
    <w:p w:rsidR="00192B31" w:rsidRPr="00192B31" w:rsidRDefault="00192B31" w:rsidP="00192B31">
      <w:pPr>
        <w:widowControl w:val="0"/>
        <w:suppressAutoHyphens/>
        <w:autoSpaceDE w:val="0"/>
        <w:autoSpaceDN w:val="0"/>
        <w:adjustRightInd w:val="0"/>
        <w:spacing w:line="288" w:lineRule="atLeast"/>
        <w:jc w:val="both"/>
        <w:textAlignment w:val="baseline"/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</w:pPr>
      <w:r w:rsidRPr="00192B31"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  <w:t>b)  3 777 140 arbres</w:t>
      </w:r>
    </w:p>
    <w:p w:rsidR="00192B31" w:rsidRPr="00192B31" w:rsidRDefault="00192B31" w:rsidP="00192B31">
      <w:pPr>
        <w:widowControl w:val="0"/>
        <w:suppressAutoHyphens/>
        <w:autoSpaceDE w:val="0"/>
        <w:autoSpaceDN w:val="0"/>
        <w:adjustRightInd w:val="0"/>
        <w:spacing w:line="288" w:lineRule="atLeast"/>
        <w:jc w:val="both"/>
        <w:textAlignment w:val="baseline"/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</w:pPr>
      <w:r w:rsidRPr="00192B31"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  <w:t>c)  5,30 %</w:t>
      </w:r>
    </w:p>
    <w:p w:rsidR="00192B31" w:rsidRPr="00192B31" w:rsidRDefault="00192B31" w:rsidP="00192B31">
      <w:pPr>
        <w:widowControl w:val="0"/>
        <w:suppressAutoHyphens/>
        <w:autoSpaceDE w:val="0"/>
        <w:autoSpaceDN w:val="0"/>
        <w:adjustRightInd w:val="0"/>
        <w:spacing w:line="288" w:lineRule="atLeast"/>
        <w:jc w:val="both"/>
        <w:textAlignment w:val="baseline"/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</w:pPr>
      <w:r w:rsidRPr="00192B31"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  <w:t>d)  Réponse logique. Ex. utiliser le bois des arbres écorcés pour d’autres usages plutôt que de le laisser se décomposer</w:t>
      </w:r>
    </w:p>
    <w:p w:rsidR="00192B31" w:rsidRPr="00192B31" w:rsidRDefault="00192B31" w:rsidP="00192B31">
      <w:pPr>
        <w:widowControl w:val="0"/>
        <w:suppressAutoHyphens/>
        <w:autoSpaceDE w:val="0"/>
        <w:autoSpaceDN w:val="0"/>
        <w:adjustRightInd w:val="0"/>
        <w:spacing w:line="288" w:lineRule="atLeast"/>
        <w:jc w:val="both"/>
        <w:textAlignment w:val="baseline"/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</w:pPr>
      <w:r w:rsidRPr="00192B31"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  <w:t>e)  230 028 arbres</w:t>
      </w:r>
    </w:p>
    <w:p w:rsidR="00192B31" w:rsidRPr="00192B31" w:rsidRDefault="00192B31" w:rsidP="00192B31">
      <w:pPr>
        <w:widowControl w:val="0"/>
        <w:suppressAutoHyphens/>
        <w:autoSpaceDE w:val="0"/>
        <w:autoSpaceDN w:val="0"/>
        <w:adjustRightInd w:val="0"/>
        <w:spacing w:line="288" w:lineRule="atLeast"/>
        <w:jc w:val="both"/>
        <w:textAlignment w:val="baseline"/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</w:pPr>
    </w:p>
    <w:p w:rsidR="00192B31" w:rsidRPr="00192B31" w:rsidRDefault="00192B31" w:rsidP="00192B31">
      <w:pPr>
        <w:widowControl w:val="0"/>
        <w:suppressAutoHyphens/>
        <w:autoSpaceDE w:val="0"/>
        <w:autoSpaceDN w:val="0"/>
        <w:adjustRightInd w:val="0"/>
        <w:spacing w:line="288" w:lineRule="auto"/>
        <w:jc w:val="both"/>
        <w:textAlignment w:val="baseline"/>
        <w:rPr>
          <w:rFonts w:ascii="Frutiger-BoldCn" w:hAnsi="Frutiger-BoldCn" w:cs="Frutiger-BoldCn"/>
          <w:b/>
          <w:bCs/>
          <w:caps/>
          <w:color w:val="000000"/>
          <w:sz w:val="28"/>
          <w:szCs w:val="28"/>
          <w:u w:color="000000"/>
          <w:lang w:val="fr-FR" w:eastAsia="ja-JP"/>
        </w:rPr>
      </w:pPr>
      <w:r w:rsidRPr="00192B31">
        <w:rPr>
          <w:rFonts w:ascii="Frutiger-BoldCn" w:hAnsi="Frutiger-BoldCn" w:cs="Frutiger-BoldCn"/>
          <w:b/>
          <w:bCs/>
          <w:caps/>
          <w:color w:val="000000"/>
          <w:sz w:val="28"/>
          <w:szCs w:val="28"/>
          <w:u w:color="000000"/>
          <w:lang w:val="fr-FR" w:eastAsia="ja-JP"/>
        </w:rPr>
        <w:t>Question 4</w:t>
      </w:r>
    </w:p>
    <w:p w:rsidR="00192B31" w:rsidRPr="00192B31" w:rsidRDefault="00192B31" w:rsidP="00192B31">
      <w:pPr>
        <w:widowControl w:val="0"/>
        <w:suppressAutoHyphens/>
        <w:autoSpaceDE w:val="0"/>
        <w:autoSpaceDN w:val="0"/>
        <w:adjustRightInd w:val="0"/>
        <w:spacing w:line="288" w:lineRule="atLeast"/>
        <w:jc w:val="both"/>
        <w:textAlignment w:val="baseline"/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</w:pPr>
      <w:r w:rsidRPr="00192B31"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  <w:t>a)  profit = 84 x — 17</w:t>
      </w:r>
    </w:p>
    <w:p w:rsidR="00192B31" w:rsidRPr="00192B31" w:rsidRDefault="00192B31" w:rsidP="00192B31">
      <w:pPr>
        <w:widowControl w:val="0"/>
        <w:suppressAutoHyphens/>
        <w:autoSpaceDE w:val="0"/>
        <w:autoSpaceDN w:val="0"/>
        <w:adjustRightInd w:val="0"/>
        <w:spacing w:line="288" w:lineRule="atLeast"/>
        <w:jc w:val="both"/>
        <w:textAlignment w:val="baseline"/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</w:pPr>
      <w:r w:rsidRPr="00192B31"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  <w:t>b)  823 $</w:t>
      </w:r>
    </w:p>
    <w:p w:rsidR="00192B31" w:rsidRPr="00192B31" w:rsidRDefault="00192B31" w:rsidP="00192B31">
      <w:pPr>
        <w:widowControl w:val="0"/>
        <w:suppressAutoHyphens/>
        <w:autoSpaceDE w:val="0"/>
        <w:autoSpaceDN w:val="0"/>
        <w:adjustRightInd w:val="0"/>
        <w:spacing w:after="90" w:line="288" w:lineRule="atLeast"/>
        <w:jc w:val="both"/>
        <w:textAlignment w:val="baseline"/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</w:pPr>
      <w:r w:rsidRPr="00192B31"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  <w:t>c)</w:t>
      </w:r>
      <w:r w:rsidRPr="00192B31"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  <w:tab/>
      </w:r>
    </w:p>
    <w:tbl>
      <w:tblPr>
        <w:tblW w:w="0" w:type="auto"/>
        <w:tblInd w:w="8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980"/>
        <w:gridCol w:w="980"/>
        <w:gridCol w:w="980"/>
        <w:gridCol w:w="980"/>
        <w:gridCol w:w="980"/>
        <w:gridCol w:w="980"/>
        <w:gridCol w:w="980"/>
        <w:gridCol w:w="980"/>
        <w:gridCol w:w="980"/>
        <w:gridCol w:w="980"/>
        <w:gridCol w:w="980"/>
      </w:tblGrid>
      <w:tr w:rsidR="00192B31" w:rsidRPr="00192B31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0"/>
        </w:trPr>
        <w:tc>
          <w:tcPr>
            <w:tcW w:w="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Nb de barils vendus</w:t>
            </w:r>
          </w:p>
        </w:tc>
        <w:tc>
          <w:tcPr>
            <w:tcW w:w="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</w:p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1</w:t>
            </w:r>
          </w:p>
        </w:tc>
        <w:tc>
          <w:tcPr>
            <w:tcW w:w="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</w:p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2</w:t>
            </w:r>
          </w:p>
        </w:tc>
        <w:tc>
          <w:tcPr>
            <w:tcW w:w="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</w:p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3</w:t>
            </w:r>
          </w:p>
        </w:tc>
        <w:tc>
          <w:tcPr>
            <w:tcW w:w="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</w:p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4</w:t>
            </w:r>
          </w:p>
        </w:tc>
        <w:tc>
          <w:tcPr>
            <w:tcW w:w="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</w:p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5</w:t>
            </w:r>
          </w:p>
        </w:tc>
        <w:tc>
          <w:tcPr>
            <w:tcW w:w="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</w:p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6</w:t>
            </w:r>
          </w:p>
        </w:tc>
        <w:tc>
          <w:tcPr>
            <w:tcW w:w="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</w:p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7</w:t>
            </w:r>
          </w:p>
        </w:tc>
        <w:tc>
          <w:tcPr>
            <w:tcW w:w="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</w:p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8</w:t>
            </w:r>
          </w:p>
        </w:tc>
        <w:tc>
          <w:tcPr>
            <w:tcW w:w="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</w:p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9</w:t>
            </w:r>
          </w:p>
        </w:tc>
        <w:tc>
          <w:tcPr>
            <w:tcW w:w="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</w:p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10</w:t>
            </w:r>
          </w:p>
        </w:tc>
      </w:tr>
      <w:tr w:rsidR="00192B31" w:rsidRPr="00192B31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97"/>
        </w:trPr>
        <w:tc>
          <w:tcPr>
            <w:tcW w:w="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both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</w:p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both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Profit</w:t>
            </w:r>
          </w:p>
        </w:tc>
        <w:tc>
          <w:tcPr>
            <w:tcW w:w="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</w:p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67</w:t>
            </w:r>
          </w:p>
        </w:tc>
        <w:tc>
          <w:tcPr>
            <w:tcW w:w="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</w:p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151</w:t>
            </w:r>
          </w:p>
        </w:tc>
        <w:tc>
          <w:tcPr>
            <w:tcW w:w="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</w:p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235</w:t>
            </w:r>
          </w:p>
        </w:tc>
        <w:tc>
          <w:tcPr>
            <w:tcW w:w="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</w:p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319</w:t>
            </w:r>
          </w:p>
        </w:tc>
        <w:tc>
          <w:tcPr>
            <w:tcW w:w="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</w:p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403</w:t>
            </w:r>
          </w:p>
        </w:tc>
        <w:tc>
          <w:tcPr>
            <w:tcW w:w="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</w:p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487</w:t>
            </w:r>
          </w:p>
        </w:tc>
        <w:tc>
          <w:tcPr>
            <w:tcW w:w="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</w:p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571</w:t>
            </w:r>
          </w:p>
        </w:tc>
        <w:tc>
          <w:tcPr>
            <w:tcW w:w="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</w:p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655</w:t>
            </w:r>
          </w:p>
        </w:tc>
        <w:tc>
          <w:tcPr>
            <w:tcW w:w="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</w:p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739</w:t>
            </w:r>
          </w:p>
        </w:tc>
        <w:tc>
          <w:tcPr>
            <w:tcW w:w="9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</w:p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823</w:t>
            </w:r>
          </w:p>
        </w:tc>
      </w:tr>
    </w:tbl>
    <w:p w:rsidR="00192B31" w:rsidRPr="00192B31" w:rsidRDefault="00192B31" w:rsidP="00192B31">
      <w:pPr>
        <w:widowControl w:val="0"/>
        <w:suppressAutoHyphens/>
        <w:autoSpaceDE w:val="0"/>
        <w:autoSpaceDN w:val="0"/>
        <w:adjustRightInd w:val="0"/>
        <w:spacing w:line="288" w:lineRule="atLeast"/>
        <w:jc w:val="both"/>
        <w:textAlignment w:val="baseline"/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</w:pPr>
    </w:p>
    <w:p w:rsidR="00192B31" w:rsidRPr="00192B31" w:rsidRDefault="00192B31" w:rsidP="00192B31">
      <w:pPr>
        <w:widowControl w:val="0"/>
        <w:suppressAutoHyphens/>
        <w:autoSpaceDE w:val="0"/>
        <w:autoSpaceDN w:val="0"/>
        <w:adjustRightInd w:val="0"/>
        <w:spacing w:line="288" w:lineRule="atLeast"/>
        <w:jc w:val="both"/>
        <w:textAlignment w:val="baseline"/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</w:pPr>
      <w:r w:rsidRPr="00192B31">
        <w:rPr>
          <w:rFonts w:ascii="Frutiger-LightCn" w:hAnsi="Frutiger-LightCn" w:cs="Frutiger-LightCn"/>
          <w:color w:val="D12229"/>
          <w:sz w:val="22"/>
          <w:szCs w:val="22"/>
          <w:u w:color="000000"/>
          <w:lang w:val="fr-FR" w:eastAsia="ja-JP"/>
        </w:rPr>
        <w:tab/>
      </w:r>
      <w:r w:rsidRPr="00192B31">
        <w:rPr>
          <w:rFonts w:ascii="Frutiger-LightCn" w:hAnsi="Frutiger-LightCn" w:cs="Frutiger-LightCn"/>
          <w:color w:val="D12229"/>
          <w:sz w:val="22"/>
          <w:szCs w:val="22"/>
          <w:u w:color="000000"/>
          <w:lang w:val="fr-FR" w:eastAsia="ja-JP"/>
        </w:rPr>
        <w:tab/>
      </w:r>
    </w:p>
    <w:p w:rsidR="00192B31" w:rsidRPr="00192B31" w:rsidRDefault="00192B31" w:rsidP="00192B31">
      <w:pPr>
        <w:widowControl w:val="0"/>
        <w:suppressAutoHyphens/>
        <w:autoSpaceDE w:val="0"/>
        <w:autoSpaceDN w:val="0"/>
        <w:adjustRightInd w:val="0"/>
        <w:spacing w:line="288" w:lineRule="atLeast"/>
        <w:jc w:val="both"/>
        <w:textAlignment w:val="baseline"/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</w:pPr>
      <w:r w:rsidRPr="00192B31"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  <w:t>d)</w:t>
      </w:r>
      <w:r w:rsidRPr="00192B31"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  <w:tab/>
      </w:r>
    </w:p>
    <w:p w:rsidR="00192B31" w:rsidRPr="00192B31" w:rsidRDefault="00192B31" w:rsidP="00192B31">
      <w:pPr>
        <w:widowControl w:val="0"/>
        <w:suppressAutoHyphens/>
        <w:autoSpaceDE w:val="0"/>
        <w:autoSpaceDN w:val="0"/>
        <w:adjustRightInd w:val="0"/>
        <w:spacing w:line="288" w:lineRule="atLeast"/>
        <w:jc w:val="both"/>
        <w:textAlignment w:val="baseline"/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</w:pPr>
      <w:r>
        <w:rPr>
          <w:rFonts w:ascii="Frutiger-LightCn" w:hAnsi="Frutiger-LightCn" w:cs="Frutiger-LightCn"/>
          <w:noProof/>
          <w:color w:val="000000"/>
          <w:sz w:val="22"/>
          <w:szCs w:val="22"/>
          <w:u w:color="000000"/>
          <w:lang w:val="fr-FR"/>
        </w:rPr>
        <w:drawing>
          <wp:inline distT="0" distB="0" distL="0" distR="0">
            <wp:extent cx="3619500" cy="2527300"/>
            <wp:effectExtent l="0" t="0" r="12700" b="12700"/>
            <wp:docPr id="4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0" cy="252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2B31" w:rsidRPr="00192B31" w:rsidRDefault="00192B31" w:rsidP="00192B31">
      <w:pPr>
        <w:widowControl w:val="0"/>
        <w:suppressAutoHyphens/>
        <w:autoSpaceDE w:val="0"/>
        <w:autoSpaceDN w:val="0"/>
        <w:adjustRightInd w:val="0"/>
        <w:spacing w:line="288" w:lineRule="atLeast"/>
        <w:ind w:left="270" w:hanging="270"/>
        <w:jc w:val="both"/>
        <w:textAlignment w:val="baseline"/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</w:pPr>
      <w:r w:rsidRPr="00192B31"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  <w:t>e)  pente : 84 $/baril</w:t>
      </w:r>
      <w:r w:rsidRPr="00192B31"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  <w:tab/>
        <w:t>ordonnée à l’origine : -17</w:t>
      </w:r>
    </w:p>
    <w:p w:rsidR="00192B31" w:rsidRPr="00192B31" w:rsidRDefault="00192B31" w:rsidP="00192B31">
      <w:pPr>
        <w:widowControl w:val="0"/>
        <w:suppressAutoHyphens/>
        <w:autoSpaceDE w:val="0"/>
        <w:autoSpaceDN w:val="0"/>
        <w:adjustRightInd w:val="0"/>
        <w:spacing w:line="288" w:lineRule="atLeast"/>
        <w:ind w:left="270" w:hanging="270"/>
        <w:jc w:val="both"/>
        <w:textAlignment w:val="baseline"/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</w:pPr>
      <w:r w:rsidRPr="00192B31"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  <w:t xml:space="preserve">f)  la vraie ordonnée à l’origine devrait être de 0 $, car le colon ne ferait pas le voyage pour rien. Ensuite, il faudrait adapter la formule mathématique pour plus de 10 </w:t>
      </w:r>
      <w:proofErr w:type="gramStart"/>
      <w:r w:rsidRPr="00192B31"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  <w:t>barils ,</w:t>
      </w:r>
      <w:proofErr w:type="gramEnd"/>
      <w:r w:rsidRPr="00192B31"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  <w:t xml:space="preserve"> car il faudrait que le colon effectue plus d’un voyage. Bref, la formule est vraie pour 1 à 10 barils. Donc, le graphique deviendrait à ligne brisée; il y aurait des changements de pentes entre 0 et 1, 10 et 11, 20 et 21, etc.</w:t>
      </w:r>
    </w:p>
    <w:p w:rsidR="00192B31" w:rsidRPr="00192B31" w:rsidRDefault="00192B31" w:rsidP="00192B31">
      <w:pPr>
        <w:widowControl w:val="0"/>
        <w:suppressAutoHyphens/>
        <w:autoSpaceDE w:val="0"/>
        <w:autoSpaceDN w:val="0"/>
        <w:adjustRightInd w:val="0"/>
        <w:spacing w:line="288" w:lineRule="atLeast"/>
        <w:jc w:val="both"/>
        <w:textAlignment w:val="baseline"/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</w:pPr>
    </w:p>
    <w:p w:rsidR="00192B31" w:rsidRPr="00192B31" w:rsidRDefault="00192B31" w:rsidP="00192B31">
      <w:pPr>
        <w:widowControl w:val="0"/>
        <w:suppressAutoHyphens/>
        <w:autoSpaceDE w:val="0"/>
        <w:autoSpaceDN w:val="0"/>
        <w:adjustRightInd w:val="0"/>
        <w:spacing w:line="288" w:lineRule="auto"/>
        <w:jc w:val="both"/>
        <w:textAlignment w:val="baseline"/>
        <w:rPr>
          <w:rFonts w:ascii="Frutiger-BoldCn" w:hAnsi="Frutiger-BoldCn" w:cs="Frutiger-BoldCn"/>
          <w:b/>
          <w:bCs/>
          <w:caps/>
          <w:color w:val="000000"/>
          <w:sz w:val="28"/>
          <w:szCs w:val="28"/>
          <w:u w:color="000000"/>
          <w:lang w:val="fr-FR" w:eastAsia="ja-JP"/>
        </w:rPr>
      </w:pPr>
      <w:r w:rsidRPr="00192B31">
        <w:rPr>
          <w:rFonts w:ascii="Frutiger-BoldCn" w:hAnsi="Frutiger-BoldCn" w:cs="Frutiger-BoldCn"/>
          <w:b/>
          <w:bCs/>
          <w:caps/>
          <w:color w:val="000000"/>
          <w:sz w:val="28"/>
          <w:szCs w:val="28"/>
          <w:u w:color="000000"/>
          <w:lang w:val="fr-FR" w:eastAsia="ja-JP"/>
        </w:rPr>
        <w:t>Question 5</w:t>
      </w:r>
    </w:p>
    <w:p w:rsidR="00192B31" w:rsidRPr="00192B31" w:rsidRDefault="00192B31" w:rsidP="00192B31">
      <w:pPr>
        <w:widowControl w:val="0"/>
        <w:suppressAutoHyphens/>
        <w:autoSpaceDE w:val="0"/>
        <w:autoSpaceDN w:val="0"/>
        <w:adjustRightInd w:val="0"/>
        <w:spacing w:line="288" w:lineRule="atLeast"/>
        <w:jc w:val="both"/>
        <w:textAlignment w:val="baseline"/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</w:pPr>
      <w:r w:rsidRPr="00192B31"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  <w:t>a)  échantillonnage aléatoire, sans remise</w:t>
      </w:r>
    </w:p>
    <w:p w:rsidR="00192B31" w:rsidRPr="00192B31" w:rsidRDefault="00192B31" w:rsidP="00192B31">
      <w:pPr>
        <w:widowControl w:val="0"/>
        <w:suppressAutoHyphens/>
        <w:autoSpaceDE w:val="0"/>
        <w:autoSpaceDN w:val="0"/>
        <w:adjustRightInd w:val="0"/>
        <w:spacing w:line="288" w:lineRule="atLeast"/>
        <w:jc w:val="both"/>
        <w:textAlignment w:val="baseline"/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</w:pPr>
      <w:r w:rsidRPr="00192B31"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  <w:t xml:space="preserve">C’est un type qui offre très peu de biais en comparaison avec les autres méthodes. </w:t>
      </w:r>
    </w:p>
    <w:p w:rsidR="00192B31" w:rsidRPr="00192B31" w:rsidRDefault="00192B31" w:rsidP="00192B31">
      <w:pPr>
        <w:widowControl w:val="0"/>
        <w:suppressAutoHyphens/>
        <w:autoSpaceDE w:val="0"/>
        <w:autoSpaceDN w:val="0"/>
        <w:adjustRightInd w:val="0"/>
        <w:spacing w:line="288" w:lineRule="atLeast"/>
        <w:jc w:val="both"/>
        <w:textAlignment w:val="baseline"/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</w:pPr>
      <w:r w:rsidRPr="00192B31"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  <w:t>b)  Il devrait compter l’arbre seulement si la moitié, ou plus, de celui-ci est inclus dans la parcelle. Sinon, il y aura une surestimation.</w:t>
      </w:r>
    </w:p>
    <w:p w:rsidR="00192B31" w:rsidRPr="00192B31" w:rsidRDefault="00192B31" w:rsidP="00192B31">
      <w:pPr>
        <w:widowControl w:val="0"/>
        <w:suppressAutoHyphens/>
        <w:autoSpaceDE w:val="0"/>
        <w:autoSpaceDN w:val="0"/>
        <w:adjustRightInd w:val="0"/>
        <w:spacing w:line="288" w:lineRule="atLeast"/>
        <w:jc w:val="both"/>
        <w:textAlignment w:val="baseline"/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</w:pPr>
      <w:r w:rsidRPr="00192B31"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  <w:t>c)</w:t>
      </w:r>
      <w:r w:rsidRPr="00192B31"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  <w:tab/>
      </w:r>
    </w:p>
    <w:p w:rsidR="00192B31" w:rsidRPr="00192B31" w:rsidRDefault="00192B31" w:rsidP="00192B31">
      <w:pPr>
        <w:widowControl w:val="0"/>
        <w:suppressAutoHyphens/>
        <w:autoSpaceDE w:val="0"/>
        <w:autoSpaceDN w:val="0"/>
        <w:adjustRightInd w:val="0"/>
        <w:spacing w:line="288" w:lineRule="atLeast"/>
        <w:jc w:val="both"/>
        <w:textAlignment w:val="baseline"/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</w:pPr>
      <w:r w:rsidRPr="00192B31"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  <w:t>Forêt 1</w:t>
      </w:r>
    </w:p>
    <w:tbl>
      <w:tblPr>
        <w:tblW w:w="0" w:type="auto"/>
        <w:tblInd w:w="8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276"/>
        <w:gridCol w:w="1078"/>
        <w:gridCol w:w="1078"/>
        <w:gridCol w:w="1078"/>
        <w:gridCol w:w="1078"/>
        <w:gridCol w:w="1078"/>
        <w:gridCol w:w="1078"/>
        <w:gridCol w:w="1078"/>
        <w:gridCol w:w="986"/>
        <w:gridCol w:w="972"/>
      </w:tblGrid>
      <w:tr w:rsidR="00192B31" w:rsidRPr="00192B31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0"/>
        </w:trPr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both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Nb d’arbres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1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2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3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4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5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6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7</w:t>
            </w:r>
          </w:p>
        </w:tc>
        <w:tc>
          <w:tcPr>
            <w:tcW w:w="9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8</w:t>
            </w:r>
          </w:p>
        </w:tc>
        <w:tc>
          <w:tcPr>
            <w:tcW w:w="9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9</w:t>
            </w:r>
          </w:p>
        </w:tc>
      </w:tr>
      <w:tr w:rsidR="00192B31" w:rsidRPr="00192B31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0"/>
        </w:trPr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both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Pins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1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autoSpaceDE w:val="0"/>
              <w:autoSpaceDN w:val="0"/>
              <w:adjustRightInd w:val="0"/>
              <w:rPr>
                <w:rFonts w:ascii="Frutiger-BoldCn" w:hAnsi="Frutiger-BoldCn"/>
                <w:lang w:val="fr-FR" w:eastAsia="ja-JP"/>
              </w:rPr>
            </w:pP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4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2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1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autoSpaceDE w:val="0"/>
              <w:autoSpaceDN w:val="0"/>
              <w:adjustRightInd w:val="0"/>
              <w:rPr>
                <w:rFonts w:ascii="Frutiger-BoldCn" w:hAnsi="Frutiger-BoldCn"/>
                <w:lang w:val="fr-FR" w:eastAsia="ja-JP"/>
              </w:rPr>
            </w:pP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autoSpaceDE w:val="0"/>
              <w:autoSpaceDN w:val="0"/>
              <w:adjustRightInd w:val="0"/>
              <w:rPr>
                <w:rFonts w:ascii="Frutiger-BoldCn" w:hAnsi="Frutiger-BoldCn"/>
                <w:lang w:val="fr-FR" w:eastAsia="ja-JP"/>
              </w:rPr>
            </w:pPr>
          </w:p>
        </w:tc>
        <w:tc>
          <w:tcPr>
            <w:tcW w:w="9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autoSpaceDE w:val="0"/>
              <w:autoSpaceDN w:val="0"/>
              <w:adjustRightInd w:val="0"/>
              <w:rPr>
                <w:rFonts w:ascii="Frutiger-BoldCn" w:hAnsi="Frutiger-BoldCn"/>
                <w:lang w:val="fr-FR" w:eastAsia="ja-JP"/>
              </w:rPr>
            </w:pPr>
          </w:p>
        </w:tc>
        <w:tc>
          <w:tcPr>
            <w:tcW w:w="9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1</w:t>
            </w:r>
          </w:p>
        </w:tc>
      </w:tr>
      <w:tr w:rsidR="00192B31" w:rsidRPr="00192B31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0"/>
        </w:trPr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both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Peupliers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autoSpaceDE w:val="0"/>
              <w:autoSpaceDN w:val="0"/>
              <w:adjustRightInd w:val="0"/>
              <w:rPr>
                <w:rFonts w:ascii="Frutiger-BoldCn" w:hAnsi="Frutiger-BoldCn"/>
                <w:lang w:val="fr-FR" w:eastAsia="ja-JP"/>
              </w:rPr>
            </w:pP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1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3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3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1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1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autoSpaceDE w:val="0"/>
              <w:autoSpaceDN w:val="0"/>
              <w:adjustRightInd w:val="0"/>
              <w:rPr>
                <w:rFonts w:ascii="Frutiger-BoldCn" w:hAnsi="Frutiger-BoldCn"/>
                <w:lang w:val="fr-FR" w:eastAsia="ja-JP"/>
              </w:rPr>
            </w:pPr>
          </w:p>
        </w:tc>
        <w:tc>
          <w:tcPr>
            <w:tcW w:w="9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autoSpaceDE w:val="0"/>
              <w:autoSpaceDN w:val="0"/>
              <w:adjustRightInd w:val="0"/>
              <w:rPr>
                <w:rFonts w:ascii="Frutiger-BoldCn" w:hAnsi="Frutiger-BoldCn"/>
                <w:lang w:val="fr-FR" w:eastAsia="ja-JP"/>
              </w:rPr>
            </w:pPr>
          </w:p>
        </w:tc>
        <w:tc>
          <w:tcPr>
            <w:tcW w:w="9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autoSpaceDE w:val="0"/>
              <w:autoSpaceDN w:val="0"/>
              <w:adjustRightInd w:val="0"/>
              <w:rPr>
                <w:rFonts w:ascii="Frutiger-BoldCn" w:hAnsi="Frutiger-BoldCn"/>
                <w:lang w:val="fr-FR" w:eastAsia="ja-JP"/>
              </w:rPr>
            </w:pPr>
          </w:p>
        </w:tc>
      </w:tr>
    </w:tbl>
    <w:p w:rsidR="00192B31" w:rsidRPr="00192B31" w:rsidRDefault="00192B31" w:rsidP="00192B31">
      <w:pPr>
        <w:widowControl w:val="0"/>
        <w:suppressAutoHyphens/>
        <w:autoSpaceDE w:val="0"/>
        <w:autoSpaceDN w:val="0"/>
        <w:adjustRightInd w:val="0"/>
        <w:spacing w:line="288" w:lineRule="atLeast"/>
        <w:jc w:val="both"/>
        <w:textAlignment w:val="baseline"/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</w:pPr>
    </w:p>
    <w:p w:rsidR="00192B31" w:rsidRPr="00192B31" w:rsidRDefault="00192B31" w:rsidP="00192B31">
      <w:pPr>
        <w:widowControl w:val="0"/>
        <w:suppressAutoHyphens/>
        <w:autoSpaceDE w:val="0"/>
        <w:autoSpaceDN w:val="0"/>
        <w:adjustRightInd w:val="0"/>
        <w:spacing w:line="288" w:lineRule="atLeast"/>
        <w:jc w:val="both"/>
        <w:textAlignment w:val="baseline"/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</w:pPr>
    </w:p>
    <w:p w:rsidR="00192B31" w:rsidRPr="00192B31" w:rsidRDefault="00192B31" w:rsidP="00192B31">
      <w:pPr>
        <w:widowControl w:val="0"/>
        <w:suppressAutoHyphens/>
        <w:autoSpaceDE w:val="0"/>
        <w:autoSpaceDN w:val="0"/>
        <w:adjustRightInd w:val="0"/>
        <w:spacing w:line="288" w:lineRule="atLeast"/>
        <w:jc w:val="both"/>
        <w:textAlignment w:val="baseline"/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</w:pPr>
      <w:r w:rsidRPr="00192B31"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  <w:t>Forêt 2</w:t>
      </w:r>
    </w:p>
    <w:tbl>
      <w:tblPr>
        <w:tblW w:w="0" w:type="auto"/>
        <w:tblInd w:w="8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276"/>
        <w:gridCol w:w="1078"/>
        <w:gridCol w:w="1078"/>
        <w:gridCol w:w="1078"/>
        <w:gridCol w:w="1078"/>
        <w:gridCol w:w="1078"/>
        <w:gridCol w:w="1078"/>
        <w:gridCol w:w="1078"/>
        <w:gridCol w:w="986"/>
        <w:gridCol w:w="972"/>
      </w:tblGrid>
      <w:tr w:rsidR="00192B31" w:rsidRPr="00192B31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0"/>
        </w:trPr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Nb d’arbres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1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2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3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4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5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6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7</w:t>
            </w:r>
          </w:p>
        </w:tc>
        <w:tc>
          <w:tcPr>
            <w:tcW w:w="9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8</w:t>
            </w:r>
          </w:p>
        </w:tc>
        <w:tc>
          <w:tcPr>
            <w:tcW w:w="9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9</w:t>
            </w:r>
          </w:p>
        </w:tc>
      </w:tr>
      <w:tr w:rsidR="00192B31" w:rsidRPr="00192B31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0"/>
        </w:trPr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Pins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2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3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2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1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autoSpaceDE w:val="0"/>
              <w:autoSpaceDN w:val="0"/>
              <w:adjustRightInd w:val="0"/>
              <w:rPr>
                <w:rFonts w:ascii="Frutiger-BoldCn" w:hAnsi="Frutiger-BoldCn"/>
                <w:lang w:val="fr-FR" w:eastAsia="ja-JP"/>
              </w:rPr>
            </w:pP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1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autoSpaceDE w:val="0"/>
              <w:autoSpaceDN w:val="0"/>
              <w:adjustRightInd w:val="0"/>
              <w:rPr>
                <w:rFonts w:ascii="Frutiger-BoldCn" w:hAnsi="Frutiger-BoldCn"/>
                <w:lang w:val="fr-FR" w:eastAsia="ja-JP"/>
              </w:rPr>
            </w:pPr>
          </w:p>
        </w:tc>
        <w:tc>
          <w:tcPr>
            <w:tcW w:w="9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autoSpaceDE w:val="0"/>
              <w:autoSpaceDN w:val="0"/>
              <w:adjustRightInd w:val="0"/>
              <w:rPr>
                <w:rFonts w:ascii="Frutiger-BoldCn" w:hAnsi="Frutiger-BoldCn"/>
                <w:lang w:val="fr-FR" w:eastAsia="ja-JP"/>
              </w:rPr>
            </w:pPr>
          </w:p>
        </w:tc>
        <w:tc>
          <w:tcPr>
            <w:tcW w:w="9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autoSpaceDE w:val="0"/>
              <w:autoSpaceDN w:val="0"/>
              <w:adjustRightInd w:val="0"/>
              <w:rPr>
                <w:rFonts w:ascii="Frutiger-BoldCn" w:hAnsi="Frutiger-BoldCn"/>
                <w:lang w:val="fr-FR" w:eastAsia="ja-JP"/>
              </w:rPr>
            </w:pPr>
          </w:p>
        </w:tc>
      </w:tr>
      <w:tr w:rsidR="00192B31" w:rsidRPr="00192B31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0"/>
        </w:trPr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Peupliers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1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3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2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2</w:t>
            </w: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autoSpaceDE w:val="0"/>
              <w:autoSpaceDN w:val="0"/>
              <w:adjustRightInd w:val="0"/>
              <w:rPr>
                <w:rFonts w:ascii="Frutiger-BoldCn" w:hAnsi="Frutiger-BoldCn"/>
                <w:lang w:val="fr-FR" w:eastAsia="ja-JP"/>
              </w:rPr>
            </w:pP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autoSpaceDE w:val="0"/>
              <w:autoSpaceDN w:val="0"/>
              <w:adjustRightInd w:val="0"/>
              <w:rPr>
                <w:rFonts w:ascii="Frutiger-BoldCn" w:hAnsi="Frutiger-BoldCn"/>
                <w:lang w:val="fr-FR" w:eastAsia="ja-JP"/>
              </w:rPr>
            </w:pPr>
          </w:p>
        </w:tc>
        <w:tc>
          <w:tcPr>
            <w:tcW w:w="10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1</w:t>
            </w:r>
          </w:p>
        </w:tc>
        <w:tc>
          <w:tcPr>
            <w:tcW w:w="9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autoSpaceDE w:val="0"/>
              <w:autoSpaceDN w:val="0"/>
              <w:adjustRightInd w:val="0"/>
              <w:rPr>
                <w:rFonts w:ascii="Frutiger-BoldCn" w:hAnsi="Frutiger-BoldCn"/>
                <w:lang w:val="fr-FR" w:eastAsia="ja-JP"/>
              </w:rPr>
            </w:pPr>
          </w:p>
        </w:tc>
        <w:tc>
          <w:tcPr>
            <w:tcW w:w="9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autoSpaceDE w:val="0"/>
              <w:autoSpaceDN w:val="0"/>
              <w:adjustRightInd w:val="0"/>
              <w:rPr>
                <w:rFonts w:ascii="Frutiger-BoldCn" w:hAnsi="Frutiger-BoldCn"/>
                <w:lang w:val="fr-FR" w:eastAsia="ja-JP"/>
              </w:rPr>
            </w:pPr>
          </w:p>
        </w:tc>
      </w:tr>
    </w:tbl>
    <w:p w:rsidR="00192B31" w:rsidRPr="00192B31" w:rsidRDefault="00192B31" w:rsidP="00192B31">
      <w:pPr>
        <w:widowControl w:val="0"/>
        <w:suppressAutoHyphens/>
        <w:autoSpaceDE w:val="0"/>
        <w:autoSpaceDN w:val="0"/>
        <w:adjustRightInd w:val="0"/>
        <w:spacing w:line="288" w:lineRule="atLeast"/>
        <w:jc w:val="both"/>
        <w:textAlignment w:val="baseline"/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</w:pPr>
    </w:p>
    <w:p w:rsidR="00192B31" w:rsidRPr="00192B31" w:rsidRDefault="00192B31" w:rsidP="00192B31">
      <w:pPr>
        <w:widowControl w:val="0"/>
        <w:suppressAutoHyphens/>
        <w:autoSpaceDE w:val="0"/>
        <w:autoSpaceDN w:val="0"/>
        <w:adjustRightInd w:val="0"/>
        <w:spacing w:line="288" w:lineRule="atLeast"/>
        <w:jc w:val="both"/>
        <w:textAlignment w:val="baseline"/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</w:pPr>
    </w:p>
    <w:p w:rsidR="00192B31" w:rsidRPr="00192B31" w:rsidRDefault="00192B31" w:rsidP="00192B31">
      <w:pPr>
        <w:widowControl w:val="0"/>
        <w:suppressAutoHyphens/>
        <w:autoSpaceDE w:val="0"/>
        <w:autoSpaceDN w:val="0"/>
        <w:adjustRightInd w:val="0"/>
        <w:spacing w:line="288" w:lineRule="atLeast"/>
        <w:ind w:left="270" w:hanging="270"/>
        <w:jc w:val="both"/>
        <w:textAlignment w:val="baseline"/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</w:pPr>
      <w:proofErr w:type="gramStart"/>
      <w:r w:rsidRPr="00192B31"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  <w:t>d</w:t>
      </w:r>
      <w:proofErr w:type="gramEnd"/>
      <w:r w:rsidRPr="00192B31"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  <w:t>)</w:t>
      </w:r>
      <w:r w:rsidRPr="00192B31"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  <w:tab/>
        <w:t>Forêt 1 : 3,89 pins/parcelle</w:t>
      </w:r>
      <w:r w:rsidRPr="00192B31"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  <w:tab/>
      </w:r>
      <w:r w:rsidRPr="00192B31"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  <w:tab/>
        <w:t>3,78 peupliers/parcelles</w:t>
      </w:r>
    </w:p>
    <w:p w:rsidR="00192B31" w:rsidRPr="00192B31" w:rsidRDefault="00192B31" w:rsidP="00192B31">
      <w:pPr>
        <w:widowControl w:val="0"/>
        <w:suppressAutoHyphens/>
        <w:autoSpaceDE w:val="0"/>
        <w:autoSpaceDN w:val="0"/>
        <w:adjustRightInd w:val="0"/>
        <w:spacing w:line="288" w:lineRule="atLeast"/>
        <w:ind w:left="270" w:hanging="270"/>
        <w:jc w:val="both"/>
        <w:textAlignment w:val="baseline"/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</w:pPr>
      <w:r w:rsidRPr="00192B31"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  <w:tab/>
        <w:t>Forêt 2 : 3,78 pins/parcelle</w:t>
      </w:r>
      <w:r w:rsidRPr="00192B31"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  <w:tab/>
      </w:r>
      <w:r w:rsidRPr="00192B31"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  <w:tab/>
        <w:t>4,11 peupliers/parcelles</w:t>
      </w:r>
    </w:p>
    <w:p w:rsidR="00192B31" w:rsidRPr="00192B31" w:rsidRDefault="00192B31" w:rsidP="00192B31">
      <w:pPr>
        <w:widowControl w:val="0"/>
        <w:suppressAutoHyphens/>
        <w:autoSpaceDE w:val="0"/>
        <w:autoSpaceDN w:val="0"/>
        <w:adjustRightInd w:val="0"/>
        <w:spacing w:line="288" w:lineRule="atLeast"/>
        <w:ind w:left="270" w:hanging="270"/>
        <w:jc w:val="both"/>
        <w:textAlignment w:val="baseline"/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</w:pPr>
      <w:r w:rsidRPr="00192B31"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  <w:t>e)</w:t>
      </w:r>
      <w:r w:rsidRPr="00192B31"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  <w:tab/>
        <w:t>Forêt 1</w:t>
      </w:r>
    </w:p>
    <w:p w:rsidR="00192B31" w:rsidRPr="00192B31" w:rsidRDefault="00192B31" w:rsidP="00192B31">
      <w:pPr>
        <w:widowControl w:val="0"/>
        <w:suppressAutoHyphens/>
        <w:autoSpaceDE w:val="0"/>
        <w:autoSpaceDN w:val="0"/>
        <w:adjustRightInd w:val="0"/>
        <w:spacing w:line="288" w:lineRule="atLeast"/>
        <w:ind w:left="270" w:hanging="270"/>
        <w:jc w:val="both"/>
        <w:textAlignment w:val="baseline"/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</w:pPr>
      <w:proofErr w:type="gramStart"/>
      <w:r w:rsidRPr="00192B31"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  <w:t>f</w:t>
      </w:r>
      <w:proofErr w:type="gramEnd"/>
      <w:r w:rsidRPr="00192B31"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  <w:t>)</w:t>
      </w:r>
      <w:r w:rsidRPr="00192B31"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  <w:tab/>
        <w:t>Forêt 1 : étendue = 1 à 9 pins par parcelle</w:t>
      </w:r>
      <w:r w:rsidRPr="00192B31"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  <w:tab/>
      </w:r>
      <w:r w:rsidRPr="00192B31"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  <w:tab/>
        <w:t>min = 1 pin</w:t>
      </w:r>
      <w:r w:rsidRPr="00192B31"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  <w:tab/>
      </w:r>
      <w:r w:rsidRPr="00192B31"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  <w:tab/>
        <w:t>max = 9 pins</w:t>
      </w:r>
      <w:bookmarkStart w:id="0" w:name="_GoBack"/>
      <w:bookmarkEnd w:id="0"/>
    </w:p>
    <w:p w:rsidR="00192B31" w:rsidRPr="00192B31" w:rsidRDefault="00192B31" w:rsidP="00192B31">
      <w:pPr>
        <w:widowControl w:val="0"/>
        <w:suppressAutoHyphens/>
        <w:autoSpaceDE w:val="0"/>
        <w:autoSpaceDN w:val="0"/>
        <w:adjustRightInd w:val="0"/>
        <w:spacing w:line="288" w:lineRule="atLeast"/>
        <w:ind w:left="270" w:hanging="270"/>
        <w:jc w:val="both"/>
        <w:textAlignment w:val="baseline"/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</w:pPr>
      <w:r w:rsidRPr="00192B31"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  <w:tab/>
        <w:t>Forêt 2 : étendue = 2 à 7 pins par parcelle</w:t>
      </w:r>
      <w:r w:rsidRPr="00192B31"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  <w:tab/>
      </w:r>
      <w:r w:rsidRPr="00192B31"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  <w:tab/>
        <w:t>min = 2 pins</w:t>
      </w:r>
      <w:r w:rsidRPr="00192B31"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  <w:tab/>
      </w:r>
      <w:r w:rsidRPr="00192B31"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  <w:tab/>
        <w:t>max = 7 pins</w:t>
      </w:r>
    </w:p>
    <w:p w:rsidR="00192B31" w:rsidRPr="00192B31" w:rsidRDefault="00192B31" w:rsidP="00192B31">
      <w:pPr>
        <w:widowControl w:val="0"/>
        <w:suppressAutoHyphens/>
        <w:autoSpaceDE w:val="0"/>
        <w:autoSpaceDN w:val="0"/>
        <w:adjustRightInd w:val="0"/>
        <w:spacing w:line="288" w:lineRule="atLeast"/>
        <w:ind w:left="270" w:hanging="270"/>
        <w:jc w:val="both"/>
        <w:textAlignment w:val="baseline"/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</w:pPr>
      <w:r w:rsidRPr="00192B31"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  <w:t>g)</w:t>
      </w:r>
      <w:r w:rsidRPr="00192B31"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  <w:tab/>
        <w:t>Vérifier selon l’échantillonnage</w:t>
      </w:r>
    </w:p>
    <w:p w:rsidR="00192B31" w:rsidRPr="00192B31" w:rsidRDefault="00192B31" w:rsidP="00192B31">
      <w:pPr>
        <w:widowControl w:val="0"/>
        <w:suppressAutoHyphens/>
        <w:autoSpaceDE w:val="0"/>
        <w:autoSpaceDN w:val="0"/>
        <w:adjustRightInd w:val="0"/>
        <w:spacing w:line="288" w:lineRule="atLeast"/>
        <w:ind w:left="270" w:hanging="270"/>
        <w:jc w:val="both"/>
        <w:textAlignment w:val="baseline"/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</w:pPr>
      <w:r w:rsidRPr="00192B31"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  <w:t>h)</w:t>
      </w:r>
      <w:r w:rsidRPr="00192B31"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  <w:tab/>
        <w:t>Vérifier selon l’échantillonnage</w:t>
      </w:r>
    </w:p>
    <w:p w:rsidR="00192B31" w:rsidRPr="00192B31" w:rsidRDefault="00192B31" w:rsidP="00192B31">
      <w:pPr>
        <w:widowControl w:val="0"/>
        <w:suppressAutoHyphens/>
        <w:autoSpaceDE w:val="0"/>
        <w:autoSpaceDN w:val="0"/>
        <w:adjustRightInd w:val="0"/>
        <w:spacing w:line="288" w:lineRule="atLeast"/>
        <w:ind w:left="270" w:hanging="270"/>
        <w:jc w:val="both"/>
        <w:textAlignment w:val="baseline"/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</w:pPr>
      <w:r w:rsidRPr="00192B31"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  <w:tab/>
        <w:t>En réalité, la forêt 1 et la forêt 2 possèdent exactement le même nombre d’arbres; soit 31 pins blancs et 33 peupliers faux-tremble.</w:t>
      </w:r>
    </w:p>
    <w:p w:rsidR="00192B31" w:rsidRPr="00192B31" w:rsidRDefault="00192B31" w:rsidP="00192B31">
      <w:pPr>
        <w:widowControl w:val="0"/>
        <w:suppressAutoHyphens/>
        <w:autoSpaceDE w:val="0"/>
        <w:autoSpaceDN w:val="0"/>
        <w:adjustRightInd w:val="0"/>
        <w:spacing w:line="288" w:lineRule="atLeast"/>
        <w:jc w:val="both"/>
        <w:textAlignment w:val="baseline"/>
        <w:rPr>
          <w:rFonts w:ascii="Frutiger-LightCn" w:hAnsi="Frutiger-LightCn" w:cs="Frutiger-LightCn"/>
          <w:color w:val="000000"/>
          <w:sz w:val="22"/>
          <w:szCs w:val="22"/>
          <w:u w:color="000000"/>
          <w:lang w:val="fr-FR" w:eastAsia="ja-JP"/>
        </w:rPr>
      </w:pPr>
    </w:p>
    <w:p w:rsidR="00192B31" w:rsidRPr="00192B31" w:rsidRDefault="00192B31" w:rsidP="00192B31">
      <w:pPr>
        <w:widowControl w:val="0"/>
        <w:suppressAutoHyphens/>
        <w:autoSpaceDE w:val="0"/>
        <w:autoSpaceDN w:val="0"/>
        <w:adjustRightInd w:val="0"/>
        <w:spacing w:line="288" w:lineRule="auto"/>
        <w:jc w:val="both"/>
        <w:textAlignment w:val="baseline"/>
        <w:rPr>
          <w:rFonts w:ascii="Frutiger-BoldCn" w:hAnsi="Frutiger-BoldCn" w:cs="Frutiger-BoldCn"/>
          <w:b/>
          <w:bCs/>
          <w:caps/>
          <w:color w:val="000000"/>
          <w:sz w:val="28"/>
          <w:szCs w:val="28"/>
          <w:u w:color="000000"/>
          <w:lang w:val="fr-FR" w:eastAsia="ja-JP"/>
        </w:rPr>
      </w:pPr>
      <w:r w:rsidRPr="00192B31">
        <w:rPr>
          <w:rFonts w:ascii="Frutiger-BoldCn" w:hAnsi="Frutiger-BoldCn" w:cs="Frutiger-BoldCn"/>
          <w:b/>
          <w:bCs/>
          <w:caps/>
          <w:color w:val="000000"/>
          <w:sz w:val="28"/>
          <w:szCs w:val="28"/>
          <w:u w:color="000000"/>
          <w:lang w:val="fr-FR" w:eastAsia="ja-JP"/>
        </w:rPr>
        <w:t>Question 6</w:t>
      </w:r>
    </w:p>
    <w:tbl>
      <w:tblPr>
        <w:tblW w:w="0" w:type="auto"/>
        <w:tblInd w:w="8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88"/>
        <w:gridCol w:w="1347"/>
        <w:gridCol w:w="1348"/>
        <w:gridCol w:w="1347"/>
        <w:gridCol w:w="1348"/>
        <w:gridCol w:w="1347"/>
        <w:gridCol w:w="1348"/>
        <w:gridCol w:w="1347"/>
      </w:tblGrid>
      <w:tr w:rsidR="00192B31" w:rsidRPr="00192B31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0"/>
        </w:trPr>
        <w:tc>
          <w:tcPr>
            <w:tcW w:w="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both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a)</w:t>
            </w:r>
          </w:p>
        </w:tc>
        <w:tc>
          <w:tcPr>
            <w:tcW w:w="13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1/12</w:t>
            </w:r>
          </w:p>
        </w:tc>
        <w:tc>
          <w:tcPr>
            <w:tcW w:w="13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3/16</w:t>
            </w:r>
          </w:p>
        </w:tc>
        <w:tc>
          <w:tcPr>
            <w:tcW w:w="13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27/81</w:t>
            </w:r>
          </w:p>
        </w:tc>
        <w:tc>
          <w:tcPr>
            <w:tcW w:w="13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28/63</w:t>
            </w:r>
          </w:p>
        </w:tc>
        <w:tc>
          <w:tcPr>
            <w:tcW w:w="13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21/39</w:t>
            </w:r>
          </w:p>
        </w:tc>
        <w:tc>
          <w:tcPr>
            <w:tcW w:w="13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17/24</w:t>
            </w:r>
          </w:p>
        </w:tc>
        <w:tc>
          <w:tcPr>
            <w:tcW w:w="13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3/4</w:t>
            </w:r>
          </w:p>
        </w:tc>
      </w:tr>
      <w:tr w:rsidR="00192B31" w:rsidRPr="00192B31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0"/>
        </w:trPr>
        <w:tc>
          <w:tcPr>
            <w:tcW w:w="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both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b)</w:t>
            </w:r>
          </w:p>
        </w:tc>
        <w:tc>
          <w:tcPr>
            <w:tcW w:w="13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1/12</w:t>
            </w:r>
          </w:p>
        </w:tc>
        <w:tc>
          <w:tcPr>
            <w:tcW w:w="13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3/16</w:t>
            </w:r>
          </w:p>
        </w:tc>
        <w:tc>
          <w:tcPr>
            <w:tcW w:w="13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1/3</w:t>
            </w:r>
          </w:p>
        </w:tc>
        <w:tc>
          <w:tcPr>
            <w:tcW w:w="13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4/9</w:t>
            </w:r>
          </w:p>
        </w:tc>
        <w:tc>
          <w:tcPr>
            <w:tcW w:w="13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7/13</w:t>
            </w:r>
          </w:p>
        </w:tc>
        <w:tc>
          <w:tcPr>
            <w:tcW w:w="13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17/24</w:t>
            </w:r>
          </w:p>
        </w:tc>
        <w:tc>
          <w:tcPr>
            <w:tcW w:w="13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3/4</w:t>
            </w:r>
          </w:p>
        </w:tc>
      </w:tr>
      <w:tr w:rsidR="00192B31" w:rsidRPr="00192B31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0"/>
        </w:trPr>
        <w:tc>
          <w:tcPr>
            <w:tcW w:w="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both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c)</w:t>
            </w:r>
          </w:p>
        </w:tc>
        <w:tc>
          <w:tcPr>
            <w:tcW w:w="13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8,33 %</w:t>
            </w:r>
          </w:p>
        </w:tc>
        <w:tc>
          <w:tcPr>
            <w:tcW w:w="13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18,75 %</w:t>
            </w:r>
          </w:p>
        </w:tc>
        <w:tc>
          <w:tcPr>
            <w:tcW w:w="13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33,33 %</w:t>
            </w:r>
          </w:p>
        </w:tc>
        <w:tc>
          <w:tcPr>
            <w:tcW w:w="13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44,44 %</w:t>
            </w:r>
          </w:p>
        </w:tc>
        <w:tc>
          <w:tcPr>
            <w:tcW w:w="13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53,85 %</w:t>
            </w:r>
          </w:p>
        </w:tc>
        <w:tc>
          <w:tcPr>
            <w:tcW w:w="13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70,83 %</w:t>
            </w:r>
          </w:p>
        </w:tc>
        <w:tc>
          <w:tcPr>
            <w:tcW w:w="13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75 %</w:t>
            </w:r>
          </w:p>
        </w:tc>
      </w:tr>
      <w:tr w:rsidR="00192B31" w:rsidRPr="00192B31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0"/>
        </w:trPr>
        <w:tc>
          <w:tcPr>
            <w:tcW w:w="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both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d)</w:t>
            </w:r>
          </w:p>
        </w:tc>
        <w:tc>
          <w:tcPr>
            <w:tcW w:w="13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0,08</w:t>
            </w:r>
          </w:p>
        </w:tc>
        <w:tc>
          <w:tcPr>
            <w:tcW w:w="13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0,19</w:t>
            </w:r>
          </w:p>
        </w:tc>
        <w:tc>
          <w:tcPr>
            <w:tcW w:w="13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0,33</w:t>
            </w:r>
          </w:p>
        </w:tc>
        <w:tc>
          <w:tcPr>
            <w:tcW w:w="13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0,44</w:t>
            </w:r>
          </w:p>
        </w:tc>
        <w:tc>
          <w:tcPr>
            <w:tcW w:w="13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0,54</w:t>
            </w:r>
          </w:p>
        </w:tc>
        <w:tc>
          <w:tcPr>
            <w:tcW w:w="13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0,71</w:t>
            </w:r>
          </w:p>
        </w:tc>
        <w:tc>
          <w:tcPr>
            <w:tcW w:w="13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:rsidR="00192B31" w:rsidRPr="00192B31" w:rsidRDefault="00192B31" w:rsidP="00192B31">
            <w:pPr>
              <w:widowControl w:val="0"/>
              <w:suppressAutoHyphens/>
              <w:autoSpaceDE w:val="0"/>
              <w:autoSpaceDN w:val="0"/>
              <w:adjustRightInd w:val="0"/>
              <w:spacing w:line="288" w:lineRule="atLeast"/>
              <w:jc w:val="center"/>
              <w:textAlignment w:val="baseline"/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</w:pPr>
            <w:r w:rsidRPr="00192B31">
              <w:rPr>
                <w:rFonts w:ascii="Frutiger-LightCn" w:hAnsi="Frutiger-LightCn" w:cs="Frutiger-LightCn"/>
                <w:color w:val="000000"/>
                <w:sz w:val="22"/>
                <w:szCs w:val="22"/>
                <w:u w:color="000000"/>
                <w:lang w:val="fr-FR" w:eastAsia="ja-JP"/>
              </w:rPr>
              <w:t>0,75</w:t>
            </w:r>
          </w:p>
        </w:tc>
      </w:tr>
    </w:tbl>
    <w:p w:rsidR="00192B31" w:rsidRPr="00192B31" w:rsidRDefault="00192B31" w:rsidP="00192B31">
      <w:pPr>
        <w:widowControl w:val="0"/>
        <w:suppressAutoHyphens/>
        <w:autoSpaceDE w:val="0"/>
        <w:autoSpaceDN w:val="0"/>
        <w:adjustRightInd w:val="0"/>
        <w:spacing w:line="288" w:lineRule="atLeast"/>
        <w:jc w:val="both"/>
        <w:textAlignment w:val="baseline"/>
        <w:rPr>
          <w:rFonts w:ascii="Frutiger-LightCn" w:hAnsi="Frutiger-LightCn" w:cs="Frutiger-LightCn"/>
          <w:color w:val="000000"/>
          <w:sz w:val="28"/>
          <w:szCs w:val="28"/>
          <w:u w:color="000000"/>
          <w:lang w:val="fr-FR" w:eastAsia="ja-JP"/>
        </w:rPr>
      </w:pPr>
    </w:p>
    <w:p w:rsidR="00192B31" w:rsidRDefault="00192B31" w:rsidP="00192B31">
      <w:pPr>
        <w:pStyle w:val="TitreSAE"/>
        <w:jc w:val="left"/>
      </w:pPr>
    </w:p>
    <w:sectPr w:rsidR="00192B31" w:rsidSect="00CA7EE2">
      <w:pgSz w:w="12240" w:h="15840"/>
      <w:pgMar w:top="720" w:right="720" w:bottom="720" w:left="720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-Roman">
    <w:altName w:val="Times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arkerFelt-Thin">
    <w:altName w:val="Marker Felt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Frutiger-LightCn">
    <w:altName w:val="Frutiger 47LightC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Frutiger-BoldCn">
    <w:altName w:val="Frutiger 67BoldC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F1559"/>
    <w:rsid w:val="00192B31"/>
    <w:rsid w:val="001C15A4"/>
    <w:rsid w:val="006F1559"/>
    <w:rsid w:val="00B036D4"/>
    <w:rsid w:val="00C61C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,"/>
  <w:listSeparator w:val=";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EastAsia" w:hAnsi="Times New Roman" w:cs="Times New Roman"/>
        <w:lang w:val="fr-CA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sz w:val="24"/>
      <w:szCs w:val="24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NoParagraphStyle">
    <w:name w:val="[No Paragraph Style]"/>
    <w:rsid w:val="006F1559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  <w:sz w:val="24"/>
      <w:szCs w:val="24"/>
      <w:lang w:val="fr-FR"/>
    </w:rPr>
  </w:style>
  <w:style w:type="paragraph" w:customStyle="1" w:styleId="TitreSAE">
    <w:name w:val="Titre SAE"/>
    <w:basedOn w:val="NoParagraphStyle"/>
    <w:uiPriority w:val="99"/>
    <w:rsid w:val="006F1559"/>
    <w:pPr>
      <w:suppressAutoHyphens/>
      <w:spacing w:before="58"/>
      <w:jc w:val="center"/>
    </w:pPr>
    <w:rPr>
      <w:rFonts w:ascii="MarkerFelt-Thin" w:hAnsi="MarkerFelt-Thin" w:cs="MarkerFelt-Thin"/>
      <w:color w:val="FFFFFF"/>
      <w:sz w:val="56"/>
      <w:szCs w:val="56"/>
    </w:rPr>
  </w:style>
  <w:style w:type="paragraph" w:styleId="Corpsdetexte">
    <w:name w:val="Body Text"/>
    <w:basedOn w:val="NoParagraphStyle"/>
    <w:link w:val="CorpsdetexteCar"/>
    <w:uiPriority w:val="99"/>
    <w:rsid w:val="006F1559"/>
    <w:pPr>
      <w:suppressAutoHyphens/>
      <w:spacing w:line="288" w:lineRule="atLeast"/>
      <w:jc w:val="both"/>
      <w:textAlignment w:val="baseline"/>
    </w:pPr>
    <w:rPr>
      <w:rFonts w:ascii="Frutiger-LightCn" w:hAnsi="Frutiger-LightCn" w:cs="Frutiger-LightCn"/>
      <w:sz w:val="22"/>
      <w:szCs w:val="22"/>
      <w:u w:color="000000"/>
    </w:rPr>
  </w:style>
  <w:style w:type="character" w:customStyle="1" w:styleId="CorpsdetexteCar">
    <w:name w:val="Corps de texte Car"/>
    <w:basedOn w:val="Policepardfaut"/>
    <w:link w:val="Corpsdetexte"/>
    <w:uiPriority w:val="99"/>
    <w:rsid w:val="006F1559"/>
    <w:rPr>
      <w:rFonts w:ascii="Frutiger-LightCn" w:hAnsi="Frutiger-LightCn" w:cs="Frutiger-LightCn"/>
      <w:color w:val="000000"/>
      <w:sz w:val="22"/>
      <w:szCs w:val="22"/>
      <w:u w:color="000000"/>
      <w:lang w:val="fr-FR"/>
    </w:rPr>
  </w:style>
  <w:style w:type="paragraph" w:customStyle="1" w:styleId="Sous-titreSAE">
    <w:name w:val="Sous-titre SAE"/>
    <w:basedOn w:val="Corpsdetexte"/>
    <w:uiPriority w:val="99"/>
    <w:rsid w:val="006F1559"/>
    <w:pPr>
      <w:spacing w:line="288" w:lineRule="auto"/>
    </w:pPr>
    <w:rPr>
      <w:rFonts w:ascii="Frutiger-BoldCn" w:hAnsi="Frutiger-BoldCn" w:cs="Frutiger-BoldCn"/>
      <w:b/>
      <w:bCs/>
      <w:caps/>
      <w:sz w:val="28"/>
      <w:szCs w:val="28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6F1559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F1559"/>
    <w:rPr>
      <w:rFonts w:ascii="Lucida Grande" w:hAnsi="Lucida Grande" w:cs="Lucida Grande"/>
      <w:sz w:val="18"/>
      <w:szCs w:val="18"/>
      <w:lang w:eastAsia="fr-FR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EastAsia" w:hAnsi="Times New Roman" w:cs="Times New Roman"/>
        <w:lang w:val="fr-CA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sz w:val="24"/>
      <w:szCs w:val="24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NoParagraphStyle">
    <w:name w:val="[No Paragraph Style]"/>
    <w:rsid w:val="006F1559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  <w:sz w:val="24"/>
      <w:szCs w:val="24"/>
      <w:lang w:val="fr-FR"/>
    </w:rPr>
  </w:style>
  <w:style w:type="paragraph" w:customStyle="1" w:styleId="TitreSAE">
    <w:name w:val="Titre SAE"/>
    <w:basedOn w:val="NoParagraphStyle"/>
    <w:uiPriority w:val="99"/>
    <w:rsid w:val="006F1559"/>
    <w:pPr>
      <w:suppressAutoHyphens/>
      <w:spacing w:before="58"/>
      <w:jc w:val="center"/>
    </w:pPr>
    <w:rPr>
      <w:rFonts w:ascii="MarkerFelt-Thin" w:hAnsi="MarkerFelt-Thin" w:cs="MarkerFelt-Thin"/>
      <w:color w:val="FFFFFF"/>
      <w:sz w:val="56"/>
      <w:szCs w:val="56"/>
    </w:rPr>
  </w:style>
  <w:style w:type="paragraph" w:styleId="Corpsdetexte">
    <w:name w:val="Body Text"/>
    <w:basedOn w:val="NoParagraphStyle"/>
    <w:link w:val="CorpsdetexteCar"/>
    <w:uiPriority w:val="99"/>
    <w:rsid w:val="006F1559"/>
    <w:pPr>
      <w:suppressAutoHyphens/>
      <w:spacing w:line="288" w:lineRule="atLeast"/>
      <w:jc w:val="both"/>
      <w:textAlignment w:val="baseline"/>
    </w:pPr>
    <w:rPr>
      <w:rFonts w:ascii="Frutiger-LightCn" w:hAnsi="Frutiger-LightCn" w:cs="Frutiger-LightCn"/>
      <w:sz w:val="22"/>
      <w:szCs w:val="22"/>
      <w:u w:color="000000"/>
    </w:rPr>
  </w:style>
  <w:style w:type="character" w:customStyle="1" w:styleId="CorpsdetexteCar">
    <w:name w:val="Corps de texte Car"/>
    <w:basedOn w:val="Policepardfaut"/>
    <w:link w:val="Corpsdetexte"/>
    <w:uiPriority w:val="99"/>
    <w:rsid w:val="006F1559"/>
    <w:rPr>
      <w:rFonts w:ascii="Frutiger-LightCn" w:hAnsi="Frutiger-LightCn" w:cs="Frutiger-LightCn"/>
      <w:color w:val="000000"/>
      <w:sz w:val="22"/>
      <w:szCs w:val="22"/>
      <w:u w:color="000000"/>
      <w:lang w:val="fr-FR"/>
    </w:rPr>
  </w:style>
  <w:style w:type="paragraph" w:customStyle="1" w:styleId="Sous-titreSAE">
    <w:name w:val="Sous-titre SAE"/>
    <w:basedOn w:val="Corpsdetexte"/>
    <w:uiPriority w:val="99"/>
    <w:rsid w:val="006F1559"/>
    <w:pPr>
      <w:spacing w:line="288" w:lineRule="auto"/>
    </w:pPr>
    <w:rPr>
      <w:rFonts w:ascii="Frutiger-BoldCn" w:hAnsi="Frutiger-BoldCn" w:cs="Frutiger-BoldCn"/>
      <w:b/>
      <w:bCs/>
      <w:caps/>
      <w:sz w:val="28"/>
      <w:szCs w:val="28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6F1559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F1559"/>
    <w:rPr>
      <w:rFonts w:ascii="Lucida Grande" w:hAnsi="Lucida Grande" w:cs="Lucida Grande"/>
      <w:sz w:val="18"/>
      <w:szCs w:val="18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4" Type="http://schemas.openxmlformats.org/officeDocument/2006/relationships/webSettings" Target="webSettings.xml"/><Relationship Id="rId5" Type="http://schemas.openxmlformats.org/officeDocument/2006/relationships/image" Target="media/image1.emf"/><Relationship Id="rId7" Type="http://schemas.openxmlformats.org/officeDocument/2006/relationships/fontTable" Target="fontTable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6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371</Words>
  <Characters>2045</Characters>
  <Application>Microsoft Macintosh Word</Application>
  <DocSecurity>0</DocSecurity>
  <Lines>17</Lines>
  <Paragraphs>4</Paragraphs>
  <ScaleCrop>false</ScaleCrop>
  <Company>AFCE</Company>
  <LinksUpToDate>false</LinksUpToDate>
  <CharactersWithSpaces>2412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IMAC développement</dc:creator>
  <cp:keywords/>
  <dc:description/>
  <cp:lastModifiedBy>IMAC développement</cp:lastModifiedBy>
  <cp:revision>2</cp:revision>
  <dcterms:created xsi:type="dcterms:W3CDTF">2013-04-10T14:07:00Z</dcterms:created>
  <dcterms:modified xsi:type="dcterms:W3CDTF">2013-04-10T14:07:00Z</dcterms:modified>
</cp:coreProperties>
</file>